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0FA0E05C" w:rsidR="00D31981" w:rsidRPr="00D35061" w:rsidRDefault="00631E0F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</w:t>
      </w:r>
      <w:r w:rsidR="00D31981" w:rsidRPr="00D35061">
        <w:rPr>
          <w:rFonts w:ascii="Arial" w:hAnsi="Arial" w:cs="Arial"/>
          <w:b/>
          <w:sz w:val="22"/>
          <w:szCs w:val="22"/>
          <w:lang w:val="sv-SE"/>
        </w:rPr>
        <w:t>GPP TSG-SA3 Meeting #1</w:t>
      </w:r>
      <w:r w:rsidR="00C177B5" w:rsidRPr="00D35061">
        <w:rPr>
          <w:rFonts w:ascii="Arial" w:hAnsi="Arial" w:cs="Arial"/>
          <w:b/>
          <w:sz w:val="22"/>
          <w:szCs w:val="22"/>
          <w:lang w:val="sv-SE"/>
        </w:rPr>
        <w:t>2</w:t>
      </w:r>
      <w:r w:rsidR="000F3FFE">
        <w:rPr>
          <w:rFonts w:ascii="Arial" w:hAnsi="Arial" w:cs="Arial"/>
          <w:b/>
          <w:sz w:val="22"/>
          <w:szCs w:val="22"/>
          <w:lang w:val="sv-SE"/>
        </w:rPr>
        <w:t>3</w:t>
      </w:r>
      <w:r w:rsidR="00D31981"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Pr="00BA0339">
        <w:rPr>
          <w:rFonts w:ascii="Arial" w:hAnsi="Arial" w:cs="Arial"/>
          <w:b/>
          <w:color w:val="FF0000"/>
          <w:sz w:val="22"/>
          <w:szCs w:val="22"/>
          <w:lang w:val="sv-SE"/>
        </w:rPr>
        <w:t xml:space="preserve">[draft] </w:t>
      </w:r>
      <w:r w:rsidR="00D31981" w:rsidRPr="00D35061">
        <w:rPr>
          <w:rFonts w:ascii="Arial" w:hAnsi="Arial" w:cs="Arial"/>
          <w:b/>
          <w:sz w:val="22"/>
          <w:szCs w:val="22"/>
          <w:lang w:val="sv-SE"/>
        </w:rPr>
        <w:t>S3-</w:t>
      </w:r>
      <w:r w:rsidR="009A12EC" w:rsidRPr="009A12EC">
        <w:rPr>
          <w:rFonts w:ascii="Arial" w:hAnsi="Arial" w:cs="Arial"/>
          <w:b/>
          <w:bCs/>
          <w:sz w:val="22"/>
          <w:szCs w:val="22"/>
        </w:rPr>
        <w:t>252528</w:t>
      </w:r>
    </w:p>
    <w:p w14:paraId="3A7BAEE1" w14:textId="2FD7A8F6" w:rsidR="004E3939" w:rsidRPr="00D35061" w:rsidRDefault="000F3FFE" w:rsidP="00D31981">
      <w:pPr>
        <w:pStyle w:val="Header"/>
        <w:rPr>
          <w:sz w:val="22"/>
          <w:szCs w:val="22"/>
          <w:lang w:val="sv-SE"/>
        </w:rPr>
      </w:pPr>
      <w:r>
        <w:rPr>
          <w:rFonts w:cs="Arial"/>
          <w:sz w:val="22"/>
          <w:szCs w:val="22"/>
        </w:rPr>
        <w:t>Goteborg, Sweden</w:t>
      </w:r>
      <w:r w:rsidR="000644C6" w:rsidRPr="00D35061">
        <w:rPr>
          <w:rFonts w:cs="Arial"/>
          <w:sz w:val="22"/>
          <w:szCs w:val="22"/>
          <w:lang w:val="sv-SE"/>
        </w:rPr>
        <w:t>,</w:t>
      </w:r>
      <w:r w:rsidR="00D31981" w:rsidRPr="00D35061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25</w:t>
      </w:r>
      <w:r w:rsidR="00D35061">
        <w:rPr>
          <w:rFonts w:cs="Arial"/>
          <w:sz w:val="22"/>
          <w:szCs w:val="22"/>
          <w:lang w:val="sv-SE"/>
        </w:rPr>
        <w:t xml:space="preserve"> – </w:t>
      </w:r>
      <w:r>
        <w:rPr>
          <w:rFonts w:cs="Arial"/>
          <w:sz w:val="22"/>
          <w:szCs w:val="22"/>
          <w:lang w:val="sv-SE"/>
        </w:rPr>
        <w:t>29</w:t>
      </w:r>
      <w:r w:rsidR="00D35061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August</w:t>
      </w:r>
      <w:r w:rsidR="001D1F34" w:rsidRPr="00D35061">
        <w:rPr>
          <w:rFonts w:cs="Arial"/>
          <w:sz w:val="22"/>
          <w:szCs w:val="22"/>
          <w:lang w:val="sv-SE"/>
        </w:rPr>
        <w:t xml:space="preserve"> 2025</w:t>
      </w:r>
    </w:p>
    <w:p w14:paraId="35F0D332" w14:textId="77777777" w:rsidR="00B97703" w:rsidRPr="00D35061" w:rsidRDefault="00B97703">
      <w:pPr>
        <w:rPr>
          <w:rFonts w:ascii="Arial" w:hAnsi="Arial" w:cs="Arial"/>
          <w:lang w:val="sv-SE"/>
        </w:rPr>
      </w:pPr>
    </w:p>
    <w:p w14:paraId="72E2ED64" w14:textId="2C15415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96489">
        <w:rPr>
          <w:rFonts w:ascii="Arial" w:hAnsi="Arial" w:cs="Arial"/>
          <w:b/>
          <w:sz w:val="22"/>
          <w:szCs w:val="22"/>
        </w:rPr>
        <w:t>[</w:t>
      </w:r>
      <w:r w:rsidR="00BB4432">
        <w:rPr>
          <w:rFonts w:ascii="Arial" w:hAnsi="Arial" w:cs="Arial"/>
          <w:b/>
          <w:sz w:val="22"/>
          <w:szCs w:val="22"/>
        </w:rPr>
        <w:t>draft</w:t>
      </w:r>
      <w:r w:rsidR="00396489">
        <w:rPr>
          <w:rFonts w:ascii="Arial" w:hAnsi="Arial" w:cs="Arial"/>
          <w:b/>
          <w:sz w:val="22"/>
          <w:szCs w:val="22"/>
        </w:rPr>
        <w:t>]</w:t>
      </w:r>
      <w:r w:rsidR="00BB4432">
        <w:rPr>
          <w:rFonts w:ascii="Arial" w:hAnsi="Arial" w:cs="Arial"/>
          <w:b/>
          <w:sz w:val="22"/>
          <w:szCs w:val="22"/>
        </w:rPr>
        <w:t xml:space="preserve"> LS response for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0F3FFE">
        <w:rPr>
          <w:rFonts w:ascii="Arial" w:hAnsi="Arial" w:cs="Arial"/>
          <w:b/>
          <w:sz w:val="22"/>
          <w:szCs w:val="22"/>
        </w:rPr>
        <w:t xml:space="preserve">Security related protocol </w:t>
      </w:r>
      <w:r w:rsidR="00396489">
        <w:rPr>
          <w:rFonts w:ascii="Arial" w:hAnsi="Arial" w:cs="Arial"/>
          <w:b/>
          <w:sz w:val="22"/>
          <w:szCs w:val="22"/>
        </w:rPr>
        <w:t xml:space="preserve">for N6 delay measurement </w:t>
      </w:r>
      <w:r w:rsidR="000F3FFE">
        <w:rPr>
          <w:rFonts w:ascii="Arial" w:hAnsi="Arial" w:cs="Arial"/>
          <w:b/>
          <w:sz w:val="22"/>
          <w:szCs w:val="22"/>
        </w:rPr>
        <w:t>provided by AF</w:t>
      </w:r>
    </w:p>
    <w:p w14:paraId="06BA196E" w14:textId="185BE3E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235" w:rsidRPr="00846235">
        <w:rPr>
          <w:rFonts w:ascii="Arial" w:hAnsi="Arial" w:cs="Arial"/>
          <w:b/>
          <w:bCs/>
          <w:i/>
          <w:sz w:val="22"/>
          <w:szCs w:val="22"/>
          <w:lang w:val="en-US"/>
        </w:rPr>
        <w:t>C3-252543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46235" w:rsidRPr="00846235">
        <w:rPr>
          <w:rFonts w:ascii="Arial" w:hAnsi="Arial" w:cs="Arial"/>
          <w:b/>
          <w:bCs/>
          <w:sz w:val="22"/>
          <w:szCs w:val="22"/>
        </w:rPr>
        <w:t>Security related protocol-specific parameters for N6 delay measurement</w:t>
      </w:r>
    </w:p>
    <w:p w14:paraId="2C6E4D6E" w14:textId="62D361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235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473EA7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235" w:rsidRPr="00846235">
        <w:rPr>
          <w:rFonts w:ascii="Arial" w:hAnsi="Arial" w:cs="Arial"/>
          <w:b/>
          <w:bCs/>
          <w:sz w:val="22"/>
          <w:szCs w:val="22"/>
        </w:rPr>
        <w:t>EDGE_Ph3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E67B4B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B4432">
        <w:rPr>
          <w:rFonts w:ascii="Arial" w:hAnsi="Arial" w:cs="Arial"/>
          <w:b/>
          <w:sz w:val="22"/>
          <w:szCs w:val="22"/>
        </w:rPr>
        <w:t>Nokia</w:t>
      </w:r>
      <w:r w:rsidR="00FD2B35">
        <w:rPr>
          <w:rFonts w:ascii="Arial" w:hAnsi="Arial" w:cs="Arial"/>
          <w:b/>
          <w:sz w:val="22"/>
          <w:szCs w:val="22"/>
        </w:rPr>
        <w:t xml:space="preserve"> [to be SA3]</w:t>
      </w:r>
    </w:p>
    <w:p w14:paraId="2548326B" w14:textId="7AD697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235">
        <w:rPr>
          <w:rFonts w:ascii="Arial" w:hAnsi="Arial" w:cs="Arial"/>
          <w:b/>
          <w:bCs/>
          <w:sz w:val="22"/>
          <w:szCs w:val="22"/>
        </w:rPr>
        <w:t>CT3</w:t>
      </w:r>
    </w:p>
    <w:p w14:paraId="5DC2ED77" w14:textId="1586D1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414C8A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235">
        <w:rPr>
          <w:rFonts w:ascii="Arial" w:hAnsi="Arial" w:cs="Arial"/>
          <w:b/>
          <w:bCs/>
          <w:sz w:val="22"/>
          <w:szCs w:val="22"/>
        </w:rPr>
        <w:t>Edoardo Giordano</w:t>
      </w:r>
    </w:p>
    <w:p w14:paraId="2F9E069A" w14:textId="5519C35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46235">
        <w:rPr>
          <w:rFonts w:ascii="Arial" w:hAnsi="Arial" w:cs="Arial"/>
          <w:b/>
          <w:bCs/>
          <w:sz w:val="22"/>
          <w:szCs w:val="22"/>
        </w:rPr>
        <w:t>Edoardo.giordano@nokia.com</w:t>
      </w:r>
    </w:p>
    <w:p w14:paraId="5C701869" w14:textId="5868F4F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FA68B6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83F100" w14:textId="5A7EA59C" w:rsidR="00EB4A9C" w:rsidRDefault="008F0565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SA3</w:t>
      </w:r>
      <w:r w:rsidR="000F3FFE">
        <w:rPr>
          <w:rFonts w:ascii="Arial" w:hAnsi="Arial" w:cs="Arial"/>
          <w:color w:val="000000"/>
        </w:rPr>
        <w:t xml:space="preserve"> thanks </w:t>
      </w:r>
      <w:r>
        <w:rPr>
          <w:rFonts w:ascii="Arial" w:hAnsi="Arial" w:cs="Arial"/>
          <w:color w:val="000000"/>
        </w:rPr>
        <w:t>CT3</w:t>
      </w:r>
      <w:r w:rsidR="000F3FFE">
        <w:rPr>
          <w:rFonts w:ascii="Arial" w:hAnsi="Arial" w:cs="Arial"/>
          <w:color w:val="000000"/>
        </w:rPr>
        <w:t xml:space="preserve"> for the question regarding N6 delay measurement </w:t>
      </w:r>
      <w:r w:rsidR="00EB4A9C">
        <w:rPr>
          <w:rFonts w:ascii="Arial" w:hAnsi="Arial" w:cs="Arial"/>
          <w:color w:val="000000"/>
        </w:rPr>
        <w:t xml:space="preserve">provided by AF. </w:t>
      </w:r>
    </w:p>
    <w:p w14:paraId="697D583E" w14:textId="6C378FAD" w:rsidR="00B97703" w:rsidRPr="000F6242" w:rsidRDefault="00EB4A9C" w:rsidP="000F6242">
      <w:pPr>
        <w:rPr>
          <w:i/>
          <w:iCs/>
          <w:color w:val="0070C0"/>
        </w:rPr>
      </w:pPr>
      <w:r>
        <w:rPr>
          <w:rFonts w:ascii="Arial" w:hAnsi="Arial" w:cs="Arial"/>
          <w:color w:val="000000"/>
        </w:rPr>
        <w:t xml:space="preserve">SA3 </w:t>
      </w:r>
      <w:r w:rsidR="001956EF">
        <w:rPr>
          <w:rFonts w:ascii="Arial" w:hAnsi="Arial" w:cs="Arial"/>
          <w:color w:val="000000"/>
        </w:rPr>
        <w:t xml:space="preserve">would like to answer CT3 and </w:t>
      </w:r>
      <w:r>
        <w:rPr>
          <w:rFonts w:ascii="Arial" w:hAnsi="Arial" w:cs="Arial"/>
          <w:color w:val="000000"/>
        </w:rPr>
        <w:t xml:space="preserve">confirm that the </w:t>
      </w:r>
      <w:r w:rsidR="001956EF">
        <w:rPr>
          <w:rFonts w:ascii="Arial" w:hAnsi="Arial" w:cs="Arial"/>
          <w:color w:val="000000"/>
        </w:rPr>
        <w:t xml:space="preserve">protocol-specific </w:t>
      </w:r>
      <w:r>
        <w:rPr>
          <w:rFonts w:ascii="Arial" w:hAnsi="Arial" w:cs="Arial"/>
          <w:color w:val="000000"/>
        </w:rPr>
        <w:t>parameter</w:t>
      </w:r>
      <w:r w:rsidR="001956EF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 listed in </w:t>
      </w:r>
      <w:r w:rsidRPr="00EB4A9C">
        <w:rPr>
          <w:rFonts w:ascii="Arial" w:hAnsi="Arial" w:cs="Arial"/>
          <w:bCs/>
          <w:color w:val="000000"/>
        </w:rPr>
        <w:t>S3-251667</w:t>
      </w:r>
      <w:r>
        <w:rPr>
          <w:rFonts w:ascii="Arial" w:hAnsi="Arial" w:cs="Arial"/>
          <w:bCs/>
          <w:color w:val="000000"/>
        </w:rPr>
        <w:t xml:space="preserve"> for the </w:t>
      </w:r>
      <w:r w:rsidR="001956EF">
        <w:rPr>
          <w:rFonts w:ascii="Arial" w:hAnsi="Arial" w:cs="Arial"/>
          <w:bCs/>
          <w:color w:val="000000"/>
        </w:rPr>
        <w:t>N6 delay measurement</w:t>
      </w:r>
      <w:r>
        <w:rPr>
          <w:rFonts w:ascii="Arial" w:hAnsi="Arial" w:cs="Arial"/>
          <w:bCs/>
          <w:color w:val="000000"/>
        </w:rPr>
        <w:t xml:space="preserve"> </w:t>
      </w:r>
      <w:r w:rsidR="001956EF">
        <w:rPr>
          <w:rFonts w:ascii="Arial" w:hAnsi="Arial" w:cs="Arial"/>
          <w:bCs/>
          <w:color w:val="000000"/>
        </w:rPr>
        <w:t>needs to</w:t>
      </w:r>
      <w:r>
        <w:rPr>
          <w:rFonts w:ascii="Arial" w:hAnsi="Arial" w:cs="Arial"/>
          <w:bCs/>
          <w:color w:val="000000"/>
        </w:rPr>
        <w:t xml:space="preserve"> be provisioned by A</w:t>
      </w:r>
      <w:r w:rsidR="000F54AE">
        <w:rPr>
          <w:rFonts w:ascii="Arial" w:hAnsi="Arial" w:cs="Arial"/>
          <w:bCs/>
          <w:color w:val="000000"/>
        </w:rPr>
        <w:t>F</w:t>
      </w:r>
      <w:r>
        <w:rPr>
          <w:rFonts w:ascii="Arial" w:hAnsi="Arial" w:cs="Arial"/>
          <w:bCs/>
          <w:color w:val="000000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C713CC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3FFE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3A3E62EE" w14:textId="30B80129" w:rsidR="00B97703" w:rsidRPr="00017F23" w:rsidRDefault="00B97703" w:rsidP="000F3FF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F3FFE" w:rsidRPr="000F3FFE">
        <w:t xml:space="preserve">SA3 kindly asks CT3 to take the response into account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F45BE0" w14:textId="1BCA62D0" w:rsidR="00D35061" w:rsidRDefault="00D35061" w:rsidP="002F1940">
      <w:pPr>
        <w:rPr>
          <w:lang w:val="sv-SE"/>
        </w:rPr>
      </w:pPr>
      <w:r>
        <w:rPr>
          <w:lang w:val="sv-SE"/>
        </w:rPr>
        <w:t>SA3</w:t>
      </w:r>
      <w:r w:rsidR="00577ADE">
        <w:rPr>
          <w:lang w:val="sv-SE"/>
        </w:rPr>
        <w:t>#124</w:t>
      </w:r>
      <w:r w:rsidR="00577ADE">
        <w:rPr>
          <w:lang w:val="sv-SE"/>
        </w:rPr>
        <w:tab/>
        <w:t xml:space="preserve">13 – 17 </w:t>
      </w:r>
      <w:proofErr w:type="spellStart"/>
      <w:r w:rsidR="00577ADE">
        <w:rPr>
          <w:lang w:val="sv-SE"/>
        </w:rPr>
        <w:t>October</w:t>
      </w:r>
      <w:proofErr w:type="spellEnd"/>
      <w:r w:rsidR="00577ADE">
        <w:rPr>
          <w:lang w:val="sv-SE"/>
        </w:rPr>
        <w:t xml:space="preserve"> 2025</w:t>
      </w:r>
      <w:r w:rsidR="00577ADE">
        <w:rPr>
          <w:lang w:val="sv-SE"/>
        </w:rPr>
        <w:tab/>
      </w:r>
      <w:r w:rsidR="00577ADE">
        <w:rPr>
          <w:lang w:val="sv-SE"/>
        </w:rPr>
        <w:tab/>
        <w:t>China</w:t>
      </w:r>
    </w:p>
    <w:p w14:paraId="5257E700" w14:textId="732660BA" w:rsidR="000F3FFE" w:rsidRDefault="000F3FFE" w:rsidP="000F3FFE">
      <w:pPr>
        <w:rPr>
          <w:lang w:val="sv-SE"/>
        </w:rPr>
      </w:pPr>
      <w:r>
        <w:rPr>
          <w:lang w:val="sv-SE"/>
        </w:rPr>
        <w:t>SA3#125</w:t>
      </w:r>
      <w:r>
        <w:rPr>
          <w:lang w:val="sv-SE"/>
        </w:rPr>
        <w:tab/>
        <w:t>17 – 21 November 2025</w:t>
      </w:r>
      <w:r>
        <w:rPr>
          <w:lang w:val="sv-SE"/>
        </w:rPr>
        <w:tab/>
      </w:r>
      <w:r>
        <w:rPr>
          <w:lang w:val="sv-SE"/>
        </w:rPr>
        <w:tab/>
        <w:t>Dallas, US</w:t>
      </w:r>
    </w:p>
    <w:p w14:paraId="6B12FBEF" w14:textId="77777777" w:rsidR="000F3FFE" w:rsidRPr="00686085" w:rsidRDefault="000F3FFE" w:rsidP="002F1940">
      <w:pPr>
        <w:rPr>
          <w:lang w:val="sv-SE"/>
        </w:rPr>
      </w:pPr>
    </w:p>
    <w:sectPr w:rsidR="000F3FFE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372A0" w14:textId="77777777" w:rsidR="00534314" w:rsidRDefault="00534314">
      <w:pPr>
        <w:spacing w:after="0"/>
      </w:pPr>
      <w:r>
        <w:separator/>
      </w:r>
    </w:p>
  </w:endnote>
  <w:endnote w:type="continuationSeparator" w:id="0">
    <w:p w14:paraId="25EB21A3" w14:textId="77777777" w:rsidR="00534314" w:rsidRDefault="005343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BE6BD" w14:textId="77777777" w:rsidR="00534314" w:rsidRDefault="00534314">
      <w:pPr>
        <w:spacing w:after="0"/>
      </w:pPr>
      <w:r>
        <w:separator/>
      </w:r>
    </w:p>
  </w:footnote>
  <w:footnote w:type="continuationSeparator" w:id="0">
    <w:p w14:paraId="54756DCA" w14:textId="77777777" w:rsidR="00534314" w:rsidRDefault="005343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E6116"/>
    <w:rsid w:val="000F3FFE"/>
    <w:rsid w:val="000F54AE"/>
    <w:rsid w:val="000F6242"/>
    <w:rsid w:val="00103FF1"/>
    <w:rsid w:val="001956EF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58D2"/>
    <w:rsid w:val="002473B2"/>
    <w:rsid w:val="00260CBA"/>
    <w:rsid w:val="002869FE"/>
    <w:rsid w:val="002E01C1"/>
    <w:rsid w:val="002F1940"/>
    <w:rsid w:val="00321FED"/>
    <w:rsid w:val="00322204"/>
    <w:rsid w:val="00380253"/>
    <w:rsid w:val="00383545"/>
    <w:rsid w:val="00396489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3939"/>
    <w:rsid w:val="004E65B2"/>
    <w:rsid w:val="004F32F4"/>
    <w:rsid w:val="00526DDD"/>
    <w:rsid w:val="00534314"/>
    <w:rsid w:val="00557447"/>
    <w:rsid w:val="00577ADE"/>
    <w:rsid w:val="005A5F33"/>
    <w:rsid w:val="005B6433"/>
    <w:rsid w:val="005C43ED"/>
    <w:rsid w:val="006052AD"/>
    <w:rsid w:val="00631E0F"/>
    <w:rsid w:val="006512FF"/>
    <w:rsid w:val="00686085"/>
    <w:rsid w:val="0069561B"/>
    <w:rsid w:val="006A279F"/>
    <w:rsid w:val="0073766B"/>
    <w:rsid w:val="00763097"/>
    <w:rsid w:val="00774317"/>
    <w:rsid w:val="007B43D4"/>
    <w:rsid w:val="007C0E8E"/>
    <w:rsid w:val="007C4FF7"/>
    <w:rsid w:val="007F4F92"/>
    <w:rsid w:val="00846235"/>
    <w:rsid w:val="008758B0"/>
    <w:rsid w:val="008A7D8A"/>
    <w:rsid w:val="008D3E9C"/>
    <w:rsid w:val="008D772F"/>
    <w:rsid w:val="008F0565"/>
    <w:rsid w:val="00914CD1"/>
    <w:rsid w:val="009528CF"/>
    <w:rsid w:val="009603F6"/>
    <w:rsid w:val="0098701F"/>
    <w:rsid w:val="009963AC"/>
    <w:rsid w:val="0099764C"/>
    <w:rsid w:val="009A12EC"/>
    <w:rsid w:val="009C01E1"/>
    <w:rsid w:val="009E0B14"/>
    <w:rsid w:val="00A455B0"/>
    <w:rsid w:val="00A57D88"/>
    <w:rsid w:val="00A70448"/>
    <w:rsid w:val="00A82F61"/>
    <w:rsid w:val="00AA4FF3"/>
    <w:rsid w:val="00AE1B3E"/>
    <w:rsid w:val="00B35644"/>
    <w:rsid w:val="00B724D3"/>
    <w:rsid w:val="00B97703"/>
    <w:rsid w:val="00BA0339"/>
    <w:rsid w:val="00BA3D66"/>
    <w:rsid w:val="00BB4432"/>
    <w:rsid w:val="00BC0ACC"/>
    <w:rsid w:val="00C04BFC"/>
    <w:rsid w:val="00C17229"/>
    <w:rsid w:val="00C177B5"/>
    <w:rsid w:val="00C91EF3"/>
    <w:rsid w:val="00CB2B16"/>
    <w:rsid w:val="00CF6087"/>
    <w:rsid w:val="00D14BB6"/>
    <w:rsid w:val="00D25211"/>
    <w:rsid w:val="00D31981"/>
    <w:rsid w:val="00D33624"/>
    <w:rsid w:val="00D35061"/>
    <w:rsid w:val="00D7484B"/>
    <w:rsid w:val="00DC47B4"/>
    <w:rsid w:val="00E003DF"/>
    <w:rsid w:val="00E2241D"/>
    <w:rsid w:val="00E23350"/>
    <w:rsid w:val="00E61300"/>
    <w:rsid w:val="00E665BE"/>
    <w:rsid w:val="00E94785"/>
    <w:rsid w:val="00EB0BC7"/>
    <w:rsid w:val="00EB4A9C"/>
    <w:rsid w:val="00EC3916"/>
    <w:rsid w:val="00EE31A4"/>
    <w:rsid w:val="00F00591"/>
    <w:rsid w:val="00F25496"/>
    <w:rsid w:val="00F667CF"/>
    <w:rsid w:val="00F803BE"/>
    <w:rsid w:val="00FB2E7B"/>
    <w:rsid w:val="00FD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RBI5PAMIO524-1616901215-52144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https://nokia.sharepoint.com/sites/gxp/_layouts/15/DocIdRedir.aspx?ID=RBI5PAMIO524-1616901215-52144</Url>
      <Description>RBI5PAMIO524-1616901215-52144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F67F0C-B597-4C8F-8588-FA7C31032B6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EC44CD9E-F227-4A32-ACC8-1A408977FE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12C7E2-E35A-4414-8015-C55E87278C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602AE3-C85C-49EF-AAB7-232B2AD886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2601531-6639-4704-89D8-E9E201662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Edoardo Giordano</cp:lastModifiedBy>
  <cp:revision>15</cp:revision>
  <cp:lastPrinted>2002-04-23T07:10:00Z</cp:lastPrinted>
  <dcterms:created xsi:type="dcterms:W3CDTF">2025-07-15T13:10:00Z</dcterms:created>
  <dcterms:modified xsi:type="dcterms:W3CDTF">2025-08-05T09:29:00Z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f0dd7cb2-c2f0-4801-9818-51da46d7e766</vt:lpwstr>
  </property>
  <property fmtid="{D5CDD505-2E9C-101B-9397-08002B2CF9AE}" pid="4" name="MediaServiceImageTags">
    <vt:lpwstr/>
  </property>
</Properties>
</file>